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Theme="majorHAnsi" w:eastAsiaTheme="majorEastAsia" w:hAnsiTheme="majorHAnsi" w:cstheme="majorBidi"/>
          <w:caps/>
          <w:lang w:val="en-GB" w:eastAsia="en-US"/>
        </w:rPr>
        <w:id w:val="2027670816"/>
        <w:docPartObj>
          <w:docPartGallery w:val="Cover Pages"/>
          <w:docPartUnique/>
        </w:docPartObj>
      </w:sdtPr>
      <w:sdtEndPr>
        <w:rPr>
          <w:rFonts w:asciiTheme="minorHAnsi" w:eastAsiaTheme="minorHAnsi" w:hAnsiTheme="minorHAnsi" w:cstheme="minorBidi"/>
          <w:caps w:val="0"/>
        </w:rPr>
      </w:sdtEndPr>
      <w:sdtContent>
        <w:tbl>
          <w:tblPr>
            <w:tblW w:w="5000" w:type="pct"/>
            <w:jc w:val="center"/>
            <w:tblLook w:val="04A0" w:firstRow="1" w:lastRow="0" w:firstColumn="1" w:lastColumn="0" w:noHBand="0" w:noVBand="1"/>
          </w:tblPr>
          <w:tblGrid>
            <w:gridCol w:w="9242"/>
          </w:tblGrid>
          <w:tr w:rsidR="00A84B84">
            <w:trPr>
              <w:trHeight w:val="288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caps/>
                  <w:lang w:val="en-GB" w:eastAsia="en-US"/>
                </w:rPr>
                <w:alias w:val="Company"/>
                <w:id w:val="15524243"/>
                <w:placeholder>
                  <w:docPart w:val="CEA741B9F2834CEF8547B23FEC8E4632"/>
                </w:placeholder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>
                <w:rPr>
                  <w:lang w:val="en-US" w:eastAsia="ja-JP"/>
                </w:rPr>
              </w:sdtEndPr>
              <w:sdtContent>
                <w:tc>
                  <w:tcPr>
                    <w:tcW w:w="5000" w:type="pct"/>
                  </w:tcPr>
                  <w:p w:rsidR="00A84B84" w:rsidRDefault="003524B0" w:rsidP="00A84B84">
                    <w:pPr>
                      <w:pStyle w:val="NoSpacing"/>
                      <w:jc w:val="center"/>
                      <w:rPr>
                        <w:rFonts w:asciiTheme="majorHAnsi" w:eastAsiaTheme="majorEastAsia" w:hAnsiTheme="majorHAnsi" w:cstheme="majorBidi"/>
                        <w:caps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caps/>
                        <w:lang w:val="en-GB"/>
                      </w:rPr>
                      <w:t>Bradford Teaching Hospitals NHS Foundation Trust</w:t>
                    </w:r>
                  </w:p>
                </w:tc>
              </w:sdtContent>
            </w:sdt>
          </w:tr>
          <w:tr w:rsidR="00A84B84">
            <w:trPr>
              <w:trHeight w:val="1440"/>
              <w:jc w:val="center"/>
            </w:trPr>
            <w:sdt>
              <w:sdtPr>
                <w:rPr>
                  <w:sz w:val="40"/>
                  <w:szCs w:val="40"/>
                </w:rPr>
                <w:alias w:val="Title"/>
                <w:id w:val="15524250"/>
                <w:placeholder>
                  <w:docPart w:val="34B02A94D83A4C90B8A3551F3BA4EE07"/>
                </w:placeholder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EndPr/>
              <w:sdtContent>
                <w:tc>
                  <w:tcPr>
                    <w:tcW w:w="5000" w:type="pct"/>
                    <w:tcBorders>
                      <w:bottom w:val="single" w:sz="4" w:space="0" w:color="5B9BD5" w:themeColor="accent1"/>
                    </w:tcBorders>
                    <w:vAlign w:val="center"/>
                  </w:tcPr>
                  <w:p w:rsidR="00A84B84" w:rsidRDefault="00A84B84">
                    <w:pPr>
                      <w:pStyle w:val="NoSpacing"/>
                      <w:jc w:val="center"/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</w:pPr>
                    <w:r w:rsidRPr="00A84B84">
                      <w:rPr>
                        <w:sz w:val="40"/>
                        <w:szCs w:val="40"/>
                      </w:rPr>
                      <w:t>Sensory Perception/ASD and vision screening questions</w:t>
                    </w:r>
                  </w:p>
                </w:tc>
              </w:sdtContent>
            </w:sdt>
          </w:tr>
          <w:tr w:rsidR="00A84B84">
            <w:trPr>
              <w:trHeight w:val="720"/>
              <w:jc w:val="center"/>
            </w:trPr>
            <w:tc>
              <w:tcPr>
                <w:tcW w:w="5000" w:type="pct"/>
                <w:tcBorders>
                  <w:top w:val="single" w:sz="4" w:space="0" w:color="5B9BD5" w:themeColor="accent1"/>
                </w:tcBorders>
                <w:vAlign w:val="center"/>
              </w:tcPr>
              <w:p w:rsidR="00A84B84" w:rsidRDefault="00A84B84" w:rsidP="00921B1A">
                <w:pPr>
                  <w:pStyle w:val="NoSpacing"/>
                  <w:jc w:val="center"/>
                  <w:rPr>
                    <w:rFonts w:asciiTheme="majorHAnsi" w:eastAsiaTheme="majorEastAsia" w:hAnsiTheme="majorHAnsi" w:cstheme="majorBidi"/>
                    <w:sz w:val="44"/>
                    <w:szCs w:val="44"/>
                  </w:rPr>
                </w:pPr>
                <w:bookmarkStart w:id="0" w:name="_GoBack"/>
                <w:bookmarkEnd w:id="0"/>
              </w:p>
            </w:tc>
          </w:tr>
          <w:tr w:rsidR="00A84B84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A84B84" w:rsidRDefault="00A84B84" w:rsidP="00A84B84">
                <w:pPr>
                  <w:pStyle w:val="NoSpacing"/>
                </w:pPr>
              </w:p>
            </w:tc>
          </w:tr>
          <w:tr w:rsidR="00A84B84" w:rsidTr="00A84B84">
            <w:trPr>
              <w:trHeight w:val="106"/>
              <w:jc w:val="center"/>
            </w:trPr>
            <w:tc>
              <w:tcPr>
                <w:tcW w:w="5000" w:type="pct"/>
                <w:vAlign w:val="center"/>
              </w:tcPr>
              <w:p w:rsidR="00A84B84" w:rsidRDefault="00A84B84">
                <w:pPr>
                  <w:pStyle w:val="NoSpacing"/>
                  <w:jc w:val="center"/>
                  <w:rPr>
                    <w:b/>
                    <w:bCs/>
                  </w:rPr>
                </w:pPr>
              </w:p>
            </w:tc>
          </w:tr>
          <w:tr w:rsidR="00A84B84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A84B84" w:rsidRDefault="00A84B84" w:rsidP="00A84B84">
                <w:pPr>
                  <w:pStyle w:val="NoSpacing"/>
                  <w:jc w:val="center"/>
                  <w:rPr>
                    <w:b/>
                    <w:bCs/>
                  </w:rPr>
                </w:pPr>
              </w:p>
            </w:tc>
          </w:tr>
        </w:tbl>
        <w:p w:rsidR="00A84B84" w:rsidRDefault="00A84B84"/>
        <w:p w:rsidR="00A84B84" w:rsidRDefault="00A84B84"/>
        <w:tbl>
          <w:tblPr>
            <w:tblpPr w:leftFromText="187" w:rightFromText="187" w:horzAnchor="margin" w:tblpXSpec="center" w:tblpYSpec="bottom"/>
            <w:tblW w:w="5000" w:type="pct"/>
            <w:tblLook w:val="04A0" w:firstRow="1" w:lastRow="0" w:firstColumn="1" w:lastColumn="0" w:noHBand="0" w:noVBand="1"/>
          </w:tblPr>
          <w:tblGrid>
            <w:gridCol w:w="9242"/>
          </w:tblGrid>
          <w:tr w:rsidR="00A84B84">
            <w:tc>
              <w:tcPr>
                <w:tcW w:w="5000" w:type="pct"/>
              </w:tcPr>
              <w:p w:rsidR="00A84B84" w:rsidRDefault="00A84B84" w:rsidP="00921B1A">
                <w:pPr>
                  <w:pStyle w:val="NoSpacing"/>
                </w:pPr>
              </w:p>
            </w:tc>
          </w:tr>
        </w:tbl>
        <w:p w:rsidR="00A84B84" w:rsidRDefault="00A84B84">
          <w:r>
            <w:t>Your Child’s name</w:t>
          </w:r>
        </w:p>
        <w:p w:rsidR="00A84B84" w:rsidRDefault="00A84B84"/>
        <w:p w:rsidR="00A84B84" w:rsidRDefault="00A84B84">
          <w:r>
            <w:t>Your child’s DOB</w:t>
          </w:r>
        </w:p>
        <w:p w:rsidR="00A84B84" w:rsidRDefault="00A84B84"/>
        <w:p w:rsidR="00A84B84" w:rsidRDefault="00A84B84">
          <w:r>
            <w:t xml:space="preserve">Please complete the questionnaire as completely as you can. Some of the questions may not be applicable, </w:t>
          </w:r>
          <w:proofErr w:type="gramStart"/>
          <w:r>
            <w:t>depending</w:t>
          </w:r>
          <w:proofErr w:type="gramEnd"/>
          <w:r>
            <w:t xml:space="preserve"> the age/development stage of your child. If you aren’t sure, just leave the question blank.  It’s most useful to know how your child uses their vision </w:t>
          </w:r>
          <w:r>
            <w:rPr>
              <w:b/>
            </w:rPr>
            <w:t>now</w:t>
          </w:r>
          <w:r>
            <w:t>, rather than how they used to in the past.</w:t>
          </w:r>
        </w:p>
        <w:p w:rsidR="00A84B84" w:rsidRDefault="00A84B84">
          <w:r>
            <w:t>Your answers will help us provide some solutions and explanations about your child’s visual behaviour</w:t>
          </w:r>
          <w:r w:rsidR="00921B1A">
            <w:t>.</w:t>
          </w:r>
          <w:r>
            <w:br w:type="page"/>
          </w:r>
        </w:p>
      </w:sdtContent>
    </w:sdt>
    <w:p w:rsidR="00A84B84" w:rsidRDefault="00A84B8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9"/>
        <w:gridCol w:w="868"/>
        <w:gridCol w:w="740"/>
        <w:gridCol w:w="1236"/>
        <w:gridCol w:w="769"/>
      </w:tblGrid>
      <w:tr w:rsidR="004571A4" w:rsidTr="00A84B84">
        <w:tc>
          <w:tcPr>
            <w:tcW w:w="5629" w:type="dxa"/>
          </w:tcPr>
          <w:p w:rsidR="004571A4" w:rsidRDefault="004571A4" w:rsidP="004571A4">
            <w:pPr>
              <w:rPr>
                <w:b/>
                <w:u w:val="single"/>
              </w:rPr>
            </w:pPr>
            <w:r w:rsidRPr="00CB7E8A">
              <w:rPr>
                <w:b/>
                <w:u w:val="single"/>
              </w:rPr>
              <w:t>Reading</w:t>
            </w:r>
          </w:p>
          <w:p w:rsidR="004571A4" w:rsidRDefault="00921B1A" w:rsidP="00921B1A">
            <w:pPr>
              <w:rPr>
                <w:b/>
                <w:u w:val="single"/>
              </w:rPr>
            </w:pPr>
            <w:r>
              <w:t>Does your child</w:t>
            </w: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Always</w:t>
            </w: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Often</w:t>
            </w: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Sometimes</w:t>
            </w: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Never</w:t>
            </w:r>
          </w:p>
        </w:tc>
      </w:tr>
      <w:tr w:rsidR="004571A4" w:rsidTr="00A84B84">
        <w:tc>
          <w:tcPr>
            <w:tcW w:w="5629" w:type="dxa"/>
          </w:tcPr>
          <w:p w:rsidR="004571A4" w:rsidRDefault="004571A4" w:rsidP="004571A4">
            <w:r>
              <w:t>Have difficulty reading their own or others handwriting but is find to read printed text</w:t>
            </w:r>
          </w:p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4571A4" w:rsidTr="00A84B84">
        <w:tc>
          <w:tcPr>
            <w:tcW w:w="5629" w:type="dxa"/>
          </w:tcPr>
          <w:p w:rsidR="004571A4" w:rsidRDefault="004571A4" w:rsidP="004571A4">
            <w:r>
              <w:t>Have difficulty reading text in a colourful or patterned reading book</w:t>
            </w:r>
          </w:p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4571A4" w:rsidTr="00A84B84">
        <w:tc>
          <w:tcPr>
            <w:tcW w:w="5629" w:type="dxa"/>
          </w:tcPr>
          <w:p w:rsidR="004571A4" w:rsidRDefault="004571A4" w:rsidP="004571A4">
            <w:r>
              <w:t>Have difficulty finding the next line when reading a page of text</w:t>
            </w:r>
          </w:p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4571A4" w:rsidTr="00A84B84">
        <w:tc>
          <w:tcPr>
            <w:tcW w:w="5629" w:type="dxa"/>
          </w:tcPr>
          <w:p w:rsidR="004571A4" w:rsidRDefault="004571A4" w:rsidP="004571A4">
            <w:r>
              <w:t>Seem to make many mistakes when reading aloud – have to repeat words or misses words out or reads only half of some words- seems “inefficient”</w:t>
            </w:r>
          </w:p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4571A4" w:rsidTr="00A84B84">
        <w:tc>
          <w:tcPr>
            <w:tcW w:w="5629" w:type="dxa"/>
          </w:tcPr>
          <w:p w:rsidR="004571A4" w:rsidRDefault="004571A4" w:rsidP="004571A4">
            <w:r>
              <w:t>Describe that they can only see parts of a word at a time, or that letters are broken up</w:t>
            </w:r>
          </w:p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4571A4" w:rsidTr="00A84B84">
        <w:tc>
          <w:tcPr>
            <w:tcW w:w="5629" w:type="dxa"/>
          </w:tcPr>
          <w:p w:rsidR="004571A4" w:rsidRDefault="004571A4" w:rsidP="004571A4">
            <w:r>
              <w:t>Find it difficult to use phonics to “sound” out a word</w:t>
            </w:r>
          </w:p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4571A4" w:rsidTr="00A84B84">
        <w:tc>
          <w:tcPr>
            <w:tcW w:w="5629" w:type="dxa"/>
          </w:tcPr>
          <w:p w:rsidR="004571A4" w:rsidRPr="00CB7E8A" w:rsidRDefault="004571A4" w:rsidP="004571A4">
            <w:pPr>
              <w:rPr>
                <w:b/>
                <w:u w:val="single"/>
              </w:rPr>
            </w:pPr>
            <w:r w:rsidRPr="00CB7E8A">
              <w:rPr>
                <w:b/>
                <w:u w:val="single"/>
              </w:rPr>
              <w:t>Everyday tasks</w:t>
            </w:r>
          </w:p>
          <w:p w:rsidR="004571A4" w:rsidRDefault="00A84B84">
            <w:pPr>
              <w:rPr>
                <w:b/>
                <w:u w:val="single"/>
              </w:rPr>
            </w:pPr>
            <w:r>
              <w:t>Does your child</w:t>
            </w: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4571A4" w:rsidTr="00A84B84">
        <w:tc>
          <w:tcPr>
            <w:tcW w:w="5629" w:type="dxa"/>
          </w:tcPr>
          <w:p w:rsidR="00A84B84" w:rsidRDefault="00A84B84" w:rsidP="00A84B84">
            <w:r>
              <w:t>Prefer to wear a specific set of clothes, or clothes of one colour, or have a particular aversion to a colour</w:t>
            </w:r>
          </w:p>
          <w:p w:rsidR="004571A4" w:rsidRPr="00CB7E8A" w:rsidRDefault="004571A4" w:rsidP="004571A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4571A4" w:rsidTr="00A84B84">
        <w:tc>
          <w:tcPr>
            <w:tcW w:w="5629" w:type="dxa"/>
          </w:tcPr>
          <w:p w:rsidR="00A84B84" w:rsidRDefault="00A84B84" w:rsidP="00A84B84">
            <w:r>
              <w:t>Find it easier to know what something is if the</w:t>
            </w:r>
            <w:r w:rsidR="00921B1A">
              <w:t>y</w:t>
            </w:r>
            <w:r>
              <w:t xml:space="preserve"> are holding it</w:t>
            </w:r>
          </w:p>
          <w:p w:rsidR="004571A4" w:rsidRPr="00CB7E8A" w:rsidRDefault="004571A4" w:rsidP="004571A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4571A4" w:rsidTr="00A84B84">
        <w:tc>
          <w:tcPr>
            <w:tcW w:w="5629" w:type="dxa"/>
          </w:tcPr>
          <w:p w:rsidR="00A84B84" w:rsidRDefault="00A84B84" w:rsidP="00A84B84">
            <w:r>
              <w:t>Have to pick up objects when searching for something</w:t>
            </w:r>
          </w:p>
          <w:p w:rsidR="004571A4" w:rsidRPr="00CB7E8A" w:rsidRDefault="004571A4" w:rsidP="004571A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4571A4" w:rsidTr="00A84B84">
        <w:tc>
          <w:tcPr>
            <w:tcW w:w="5629" w:type="dxa"/>
          </w:tcPr>
          <w:p w:rsidR="00A84B84" w:rsidRDefault="00A84B84" w:rsidP="00A84B84">
            <w:r>
              <w:t>Have difficulty looking for an object when asked (</w:t>
            </w:r>
            <w:proofErr w:type="spellStart"/>
            <w:r>
              <w:t>eg</w:t>
            </w:r>
            <w:proofErr w:type="spellEnd"/>
            <w:r>
              <w:t xml:space="preserve"> please bring me the jug)</w:t>
            </w:r>
          </w:p>
          <w:p w:rsidR="004571A4" w:rsidRPr="00CB7E8A" w:rsidRDefault="004571A4" w:rsidP="004571A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4571A4" w:rsidTr="00A84B84">
        <w:tc>
          <w:tcPr>
            <w:tcW w:w="5629" w:type="dxa"/>
          </w:tcPr>
          <w:p w:rsidR="004571A4" w:rsidRPr="00CB7E8A" w:rsidRDefault="00A84B84" w:rsidP="004571A4">
            <w:pPr>
              <w:rPr>
                <w:b/>
                <w:u w:val="single"/>
              </w:rPr>
            </w:pPr>
            <w:r>
              <w:t>Have difficulty finding correct pieces of uniform, school shoes, own school bag</w:t>
            </w:r>
            <w:r w:rsidR="00921B1A">
              <w:t>, school coat</w:t>
            </w: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4571A4" w:rsidTr="00A84B84">
        <w:tc>
          <w:tcPr>
            <w:tcW w:w="5629" w:type="dxa"/>
          </w:tcPr>
          <w:p w:rsidR="00A84B84" w:rsidRDefault="00A84B84" w:rsidP="00A84B84">
            <w:r>
              <w:t>Look for an object, locate it, then look away as they pick it up</w:t>
            </w:r>
          </w:p>
          <w:p w:rsidR="004571A4" w:rsidRPr="00CB7E8A" w:rsidRDefault="004571A4" w:rsidP="004571A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4571A4" w:rsidTr="00A84B84">
        <w:tc>
          <w:tcPr>
            <w:tcW w:w="5629" w:type="dxa"/>
          </w:tcPr>
          <w:p w:rsidR="00A84B84" w:rsidRDefault="00A84B84" w:rsidP="00A84B84">
            <w:r>
              <w:t>Finds it difficult to brush hair, teeth</w:t>
            </w:r>
          </w:p>
          <w:p w:rsidR="004571A4" w:rsidRPr="00CB7E8A" w:rsidRDefault="004571A4" w:rsidP="004571A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4571A4" w:rsidTr="00A84B84">
        <w:tc>
          <w:tcPr>
            <w:tcW w:w="5629" w:type="dxa"/>
          </w:tcPr>
          <w:p w:rsidR="00A84B84" w:rsidRDefault="00A84B84" w:rsidP="00A84B84">
            <w:r>
              <w:t>Finds it difficult to learn to use cutlery</w:t>
            </w:r>
          </w:p>
          <w:p w:rsidR="004571A4" w:rsidRPr="00CB7E8A" w:rsidRDefault="004571A4" w:rsidP="004571A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4571A4" w:rsidTr="00A84B84">
        <w:tc>
          <w:tcPr>
            <w:tcW w:w="5629" w:type="dxa"/>
          </w:tcPr>
          <w:p w:rsidR="00A84B84" w:rsidRDefault="00A84B84" w:rsidP="00A84B84">
            <w:r>
              <w:t>Finds it difficult to hold a pencil, paintbrush, scissors</w:t>
            </w:r>
          </w:p>
          <w:p w:rsidR="004571A4" w:rsidRPr="00CB7E8A" w:rsidRDefault="004571A4" w:rsidP="004571A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4571A4" w:rsidTr="00A84B84">
        <w:tc>
          <w:tcPr>
            <w:tcW w:w="5629" w:type="dxa"/>
          </w:tcPr>
          <w:p w:rsidR="00A84B84" w:rsidRPr="00CB7E8A" w:rsidRDefault="00A84B84" w:rsidP="00A84B84">
            <w:pPr>
              <w:rPr>
                <w:b/>
                <w:u w:val="single"/>
              </w:rPr>
            </w:pPr>
            <w:r w:rsidRPr="00CB7E8A">
              <w:rPr>
                <w:b/>
                <w:u w:val="single"/>
              </w:rPr>
              <w:t>Moving about and new places</w:t>
            </w:r>
          </w:p>
          <w:p w:rsidR="004571A4" w:rsidRPr="00CB7E8A" w:rsidRDefault="00A84B84" w:rsidP="004571A4">
            <w:pPr>
              <w:rPr>
                <w:b/>
                <w:u w:val="single"/>
              </w:rPr>
            </w:pPr>
            <w:r>
              <w:t>Does your child</w:t>
            </w: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4571A4" w:rsidTr="00A84B84">
        <w:tc>
          <w:tcPr>
            <w:tcW w:w="5629" w:type="dxa"/>
          </w:tcPr>
          <w:p w:rsidR="004571A4" w:rsidRPr="00CB7E8A" w:rsidRDefault="00A84B84" w:rsidP="00921B1A">
            <w:pPr>
              <w:rPr>
                <w:b/>
                <w:u w:val="single"/>
              </w:rPr>
            </w:pPr>
            <w:r>
              <w:t>Seem to hesitate at the junction of a doorway</w:t>
            </w: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4571A4" w:rsidTr="00A84B84">
        <w:tc>
          <w:tcPr>
            <w:tcW w:w="5629" w:type="dxa"/>
          </w:tcPr>
          <w:p w:rsidR="00A84B84" w:rsidRPr="00CB7E8A" w:rsidRDefault="00A84B84" w:rsidP="00921B1A">
            <w:pPr>
              <w:rPr>
                <w:b/>
                <w:u w:val="single"/>
              </w:rPr>
            </w:pPr>
            <w:r>
              <w:t>Find it difficult to go into a new room (</w:t>
            </w:r>
            <w:proofErr w:type="spellStart"/>
            <w:r>
              <w:t>eg</w:t>
            </w:r>
            <w:proofErr w:type="spellEnd"/>
            <w:r>
              <w:t xml:space="preserve"> at doctors, a new friends house, a new classroom)</w:t>
            </w:r>
          </w:p>
        </w:tc>
        <w:tc>
          <w:tcPr>
            <w:tcW w:w="868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4571A4" w:rsidRDefault="004571A4">
            <w:pPr>
              <w:rPr>
                <w:b/>
                <w:u w:val="single"/>
              </w:rPr>
            </w:pPr>
          </w:p>
        </w:tc>
      </w:tr>
      <w:tr w:rsidR="00A84B84" w:rsidTr="00C747CF">
        <w:tc>
          <w:tcPr>
            <w:tcW w:w="5629" w:type="dxa"/>
          </w:tcPr>
          <w:p w:rsidR="00A84B84" w:rsidRDefault="00A84B84" w:rsidP="00A84B8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A84B84" w:rsidRDefault="00A84B84" w:rsidP="00C747CF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Always</w:t>
            </w:r>
          </w:p>
        </w:tc>
        <w:tc>
          <w:tcPr>
            <w:tcW w:w="740" w:type="dxa"/>
          </w:tcPr>
          <w:p w:rsidR="00A84B84" w:rsidRDefault="00A84B84" w:rsidP="00C747CF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Often</w:t>
            </w:r>
          </w:p>
        </w:tc>
        <w:tc>
          <w:tcPr>
            <w:tcW w:w="1236" w:type="dxa"/>
          </w:tcPr>
          <w:p w:rsidR="00A84B84" w:rsidRDefault="00A84B84" w:rsidP="00C747CF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Sometimes</w:t>
            </w:r>
          </w:p>
        </w:tc>
        <w:tc>
          <w:tcPr>
            <w:tcW w:w="769" w:type="dxa"/>
          </w:tcPr>
          <w:p w:rsidR="00A84B84" w:rsidRDefault="00A84B84" w:rsidP="00C747CF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Never</w:t>
            </w:r>
          </w:p>
        </w:tc>
      </w:tr>
      <w:tr w:rsidR="00A84B84" w:rsidTr="00A84B84">
        <w:tc>
          <w:tcPr>
            <w:tcW w:w="5629" w:type="dxa"/>
          </w:tcPr>
          <w:p w:rsidR="00A84B84" w:rsidRDefault="00A84B84" w:rsidP="00A84B84"/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Seem to walk into a new room and do a “tour”; needing to pick up everything they see, touch every surface, examine every piece of furniture before settling</w:t>
            </w:r>
          </w:p>
          <w:p w:rsidR="00A84B84" w:rsidRDefault="00A84B84" w:rsidP="00A84B84"/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 xml:space="preserve">Dislike changes to familiar places </w:t>
            </w:r>
            <w:proofErr w:type="spellStart"/>
            <w:r>
              <w:t>eg</w:t>
            </w:r>
            <w:proofErr w:type="spellEnd"/>
            <w:r>
              <w:t xml:space="preserve"> moving the sofa, change in carpet</w:t>
            </w:r>
          </w:p>
          <w:p w:rsidR="00A84B84" w:rsidRDefault="00A84B84" w:rsidP="00A84B84"/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Seem to scan a familiar room (moving head or eyes) before finding what they want, or making eye contact with a person</w:t>
            </w:r>
          </w:p>
          <w:p w:rsidR="00A84B84" w:rsidRDefault="00A84B84" w:rsidP="00A84B84"/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Find it difficult to track an object (</w:t>
            </w:r>
            <w:proofErr w:type="spellStart"/>
            <w:r>
              <w:t>eg</w:t>
            </w:r>
            <w:proofErr w:type="spellEnd"/>
            <w:r>
              <w:t xml:space="preserve"> a pet running, a moving car/catch a ball</w:t>
            </w:r>
          </w:p>
          <w:p w:rsidR="00A84B84" w:rsidRDefault="00A84B84" w:rsidP="00A84B84"/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Walk with their hands slightly away from the side of their body (in a “capital A” configuration)</w:t>
            </w:r>
          </w:p>
          <w:p w:rsidR="00A84B84" w:rsidRDefault="00A84B84" w:rsidP="00A84B84"/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Walk trailing their hand along a surface</w:t>
            </w:r>
          </w:p>
          <w:p w:rsidR="00A84B84" w:rsidRDefault="00A84B84" w:rsidP="00A84B84"/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Walk to close to people or walls or bump into things which are obvious to see</w:t>
            </w:r>
          </w:p>
          <w:p w:rsidR="00A84B84" w:rsidRDefault="00A84B84" w:rsidP="00A84B84"/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Have problems standing in a line in classroom – leave too big a gap or seem out of line</w:t>
            </w:r>
          </w:p>
          <w:p w:rsidR="00A84B84" w:rsidRDefault="00A84B84" w:rsidP="00A84B84"/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Seem to overbalance when reaching to grab an object</w:t>
            </w:r>
          </w:p>
          <w:p w:rsidR="00A84B84" w:rsidRDefault="00A84B84" w:rsidP="00A84B84"/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Pr="00CB7E8A" w:rsidRDefault="00A84B84" w:rsidP="00A84B84">
            <w:pPr>
              <w:rPr>
                <w:b/>
                <w:u w:val="single"/>
              </w:rPr>
            </w:pPr>
            <w:r w:rsidRPr="00CB7E8A">
              <w:rPr>
                <w:b/>
                <w:u w:val="single"/>
              </w:rPr>
              <w:t>Communication</w:t>
            </w:r>
          </w:p>
          <w:p w:rsidR="00A84B84" w:rsidRDefault="00A84B84" w:rsidP="00A84B84">
            <w:r>
              <w:t>Does your child</w:t>
            </w:r>
          </w:p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Find it difficult to “see” and “hear” at the same time</w:t>
            </w:r>
          </w:p>
          <w:p w:rsidR="00A84B84" w:rsidRPr="00CB7E8A" w:rsidRDefault="00A84B84" w:rsidP="00A84B8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Turn away or cover their ears when someone is talking</w:t>
            </w:r>
          </w:p>
          <w:p w:rsidR="00A84B84" w:rsidRPr="00CB7E8A" w:rsidRDefault="00A84B84" w:rsidP="00A84B8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Seem to look people in the eye fleetingly or not at all</w:t>
            </w:r>
          </w:p>
          <w:p w:rsidR="00A84B84" w:rsidRPr="00CB7E8A" w:rsidRDefault="00A84B84" w:rsidP="00A84B8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Seem to look away when they speak</w:t>
            </w:r>
          </w:p>
          <w:p w:rsidR="00A84B84" w:rsidRPr="00CB7E8A" w:rsidRDefault="00A84B84" w:rsidP="00A84B8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Find it difficult to copy facial gestures</w:t>
            </w:r>
          </w:p>
          <w:p w:rsidR="00A84B84" w:rsidRPr="00CB7E8A" w:rsidRDefault="00A84B84" w:rsidP="00A84B8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Find it difficult to suck on a straw or whistle</w:t>
            </w:r>
          </w:p>
          <w:p w:rsidR="00A84B84" w:rsidRPr="00CB7E8A" w:rsidRDefault="00A84B84" w:rsidP="00A84B8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Pr="00CB7E8A" w:rsidRDefault="00A84B84" w:rsidP="00A84B84">
            <w:pPr>
              <w:rPr>
                <w:b/>
                <w:u w:val="single"/>
              </w:rPr>
            </w:pPr>
            <w:r w:rsidRPr="00CB7E8A">
              <w:rPr>
                <w:b/>
                <w:u w:val="single"/>
              </w:rPr>
              <w:t>School/environment</w:t>
            </w:r>
          </w:p>
          <w:p w:rsidR="00A84B84" w:rsidRPr="00CB7E8A" w:rsidRDefault="00A84B84" w:rsidP="00A84B84">
            <w:pPr>
              <w:rPr>
                <w:b/>
                <w:u w:val="single"/>
              </w:rPr>
            </w:pPr>
            <w:r>
              <w:t>Does your child</w:t>
            </w:r>
          </w:p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Find noisy environments difficult to concentrate in</w:t>
            </w:r>
          </w:p>
          <w:p w:rsidR="00A84B84" w:rsidRPr="00CB7E8A" w:rsidRDefault="00A84B84" w:rsidP="00A84B8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Dislike the hum of air conditioning, a computer, an overhead projector</w:t>
            </w:r>
          </w:p>
          <w:p w:rsidR="00A84B84" w:rsidRDefault="00A84B84" w:rsidP="00A84B84">
            <w:pPr>
              <w:rPr>
                <w:b/>
                <w:u w:val="single"/>
              </w:rPr>
            </w:pPr>
          </w:p>
          <w:p w:rsidR="00A84B84" w:rsidRPr="00CB7E8A" w:rsidRDefault="00A84B84" w:rsidP="00A84B8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C747CF">
        <w:tc>
          <w:tcPr>
            <w:tcW w:w="5629" w:type="dxa"/>
          </w:tcPr>
          <w:p w:rsidR="00A84B84" w:rsidRDefault="00A84B84" w:rsidP="00A84B8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A84B84" w:rsidRDefault="00A84B84" w:rsidP="00C747CF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Always</w:t>
            </w:r>
          </w:p>
        </w:tc>
        <w:tc>
          <w:tcPr>
            <w:tcW w:w="740" w:type="dxa"/>
          </w:tcPr>
          <w:p w:rsidR="00A84B84" w:rsidRDefault="00A84B84" w:rsidP="00C747CF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Often</w:t>
            </w:r>
          </w:p>
        </w:tc>
        <w:tc>
          <w:tcPr>
            <w:tcW w:w="1236" w:type="dxa"/>
          </w:tcPr>
          <w:p w:rsidR="00A84B84" w:rsidRDefault="00A84B84" w:rsidP="00C747CF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Sometimes</w:t>
            </w:r>
          </w:p>
        </w:tc>
        <w:tc>
          <w:tcPr>
            <w:tcW w:w="769" w:type="dxa"/>
          </w:tcPr>
          <w:p w:rsidR="00A84B84" w:rsidRDefault="00A84B84" w:rsidP="00C747CF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Never</w:t>
            </w: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Find they need to “fidget” when trying to do a reading/writing task/carpet time</w:t>
            </w:r>
          </w:p>
          <w:p w:rsidR="00A84B84" w:rsidRPr="00CB7E8A" w:rsidRDefault="00A84B84" w:rsidP="00A84B8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Have to feel the edge of the chair or sit slumped in a chair</w:t>
            </w:r>
          </w:p>
          <w:p w:rsidR="00A84B84" w:rsidRDefault="00A84B84" w:rsidP="00A84B84">
            <w:r>
              <w:t>Enjoy rocking or spinning</w:t>
            </w:r>
          </w:p>
          <w:p w:rsidR="00A84B84" w:rsidRPr="00CB7E8A" w:rsidRDefault="00A84B84" w:rsidP="00A84B8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Face move or mouth twitch, or stick out tongue when reading or writing</w:t>
            </w:r>
          </w:p>
          <w:p w:rsidR="00A84B84" w:rsidRPr="00CB7E8A" w:rsidRDefault="00A84B84" w:rsidP="00A84B84">
            <w:pPr>
              <w:rPr>
                <w:b/>
                <w:u w:val="single"/>
              </w:rPr>
            </w:pPr>
          </w:p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Seem to be easily distracted by something in the corner of their vision</w:t>
            </w:r>
          </w:p>
          <w:p w:rsidR="00A84B84" w:rsidRDefault="00A84B84" w:rsidP="00A84B84"/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Seem to look at objects through the corner of their eye</w:t>
            </w:r>
          </w:p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Seem to turn their face to look at objects</w:t>
            </w:r>
          </w:p>
          <w:p w:rsidR="00A84B84" w:rsidRDefault="00A84B84" w:rsidP="00A84B84"/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Have a tendency for one eye to drift out when focusing on something</w:t>
            </w:r>
          </w:p>
          <w:p w:rsidR="00A84B84" w:rsidRDefault="00A84B84" w:rsidP="00A84B84"/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Find it difficult to see or concentrate in a room with strip lighting</w:t>
            </w:r>
          </w:p>
          <w:p w:rsidR="00A84B84" w:rsidRDefault="00A84B84" w:rsidP="00A84B84"/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 xml:space="preserve">Seem to get “stuck” and unable to pull their gaze away when looking at something of a bright colour </w:t>
            </w:r>
            <w:proofErr w:type="spellStart"/>
            <w:r>
              <w:t>eg</w:t>
            </w:r>
            <w:proofErr w:type="spellEnd"/>
            <w:r>
              <w:t xml:space="preserve"> wall of </w:t>
            </w:r>
            <w:proofErr w:type="spellStart"/>
            <w:r>
              <w:t>onebright</w:t>
            </w:r>
            <w:proofErr w:type="spellEnd"/>
            <w:r>
              <w:t xml:space="preserve"> colour, or stripy </w:t>
            </w:r>
            <w:proofErr w:type="spellStart"/>
            <w:r>
              <w:t>eg</w:t>
            </w:r>
            <w:proofErr w:type="spellEnd"/>
            <w:r>
              <w:t xml:space="preserve"> window blinds</w:t>
            </w:r>
          </w:p>
          <w:p w:rsidR="00A84B84" w:rsidRDefault="00A84B84" w:rsidP="00A84B84"/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Like to flicker their hand in front of their face</w:t>
            </w:r>
          </w:p>
          <w:p w:rsidR="00A84B84" w:rsidRDefault="00A84B84" w:rsidP="00A84B84"/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>Seek out bright lights, stare into a torch</w:t>
            </w:r>
          </w:p>
          <w:p w:rsidR="00A84B84" w:rsidRDefault="00A84B84" w:rsidP="00A84B84"/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  <w:tr w:rsidR="00A84B84" w:rsidTr="00A84B84">
        <w:tc>
          <w:tcPr>
            <w:tcW w:w="5629" w:type="dxa"/>
          </w:tcPr>
          <w:p w:rsidR="00A84B84" w:rsidRDefault="00A84B84" w:rsidP="00A84B84">
            <w:r>
              <w:t xml:space="preserve">Find it difficult to judge depth </w:t>
            </w:r>
            <w:proofErr w:type="spellStart"/>
            <w:r>
              <w:t>eg</w:t>
            </w:r>
            <w:proofErr w:type="spellEnd"/>
            <w:r>
              <w:t xml:space="preserve"> how far down water is in bath or swimming pool, misjudge doorways</w:t>
            </w:r>
          </w:p>
          <w:p w:rsidR="00A84B84" w:rsidRDefault="00A84B84" w:rsidP="00A84B84"/>
        </w:tc>
        <w:tc>
          <w:tcPr>
            <w:tcW w:w="868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40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1236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  <w:tc>
          <w:tcPr>
            <w:tcW w:w="769" w:type="dxa"/>
          </w:tcPr>
          <w:p w:rsidR="00A84B84" w:rsidRDefault="00A84B84">
            <w:pPr>
              <w:rPr>
                <w:b/>
                <w:u w:val="single"/>
              </w:rPr>
            </w:pPr>
          </w:p>
        </w:tc>
      </w:tr>
    </w:tbl>
    <w:p w:rsidR="00CB7E8A" w:rsidRDefault="00CB7E8A"/>
    <w:p w:rsidR="00A84B84" w:rsidRDefault="00A84B84">
      <w:r>
        <w:t xml:space="preserve">Is there anything else you feel would be useful for us to </w:t>
      </w:r>
      <w:proofErr w:type="gramStart"/>
      <w:r>
        <w:t>know</w:t>
      </w:r>
      <w:proofErr w:type="gramEnd"/>
    </w:p>
    <w:p w:rsidR="00A84B84" w:rsidRDefault="00A84B84"/>
    <w:p w:rsidR="00A84B84" w:rsidRDefault="00A84B84"/>
    <w:p w:rsidR="00A84B84" w:rsidRDefault="00A84B84">
      <w:r>
        <w:t>Many thanks</w:t>
      </w:r>
    </w:p>
    <w:p w:rsidR="00A84B84" w:rsidRDefault="00A84B84">
      <w:r>
        <w:t>Please return via email/post</w:t>
      </w:r>
    </w:p>
    <w:p w:rsidR="00A84B84" w:rsidRDefault="00A84B84">
      <w:r>
        <w:t>Miss Pilling</w:t>
      </w:r>
    </w:p>
    <w:p w:rsidR="00A84B84" w:rsidRDefault="00A84B84">
      <w:proofErr w:type="spellStart"/>
      <w:r>
        <w:t>Dept</w:t>
      </w:r>
      <w:proofErr w:type="spellEnd"/>
      <w:r>
        <w:t xml:space="preserve"> of Ophthalmology</w:t>
      </w:r>
    </w:p>
    <w:p w:rsidR="00A84B84" w:rsidRDefault="00A84B84">
      <w:r>
        <w:t>Bradford Royal Infirmary</w:t>
      </w:r>
    </w:p>
    <w:p w:rsidR="00A84B84" w:rsidRDefault="00A84B84">
      <w:r>
        <w:t>Duckworth Lane</w:t>
      </w:r>
    </w:p>
    <w:p w:rsidR="006021D7" w:rsidRDefault="00A84B84">
      <w:r>
        <w:t>Bradford BD6 9RJ</w:t>
      </w:r>
    </w:p>
    <w:sectPr w:rsidR="006021D7" w:rsidSect="00A84B84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7E8A" w:rsidRDefault="00CB7E8A" w:rsidP="00CB7E8A">
      <w:pPr>
        <w:spacing w:after="0" w:line="240" w:lineRule="auto"/>
      </w:pPr>
      <w:r>
        <w:separator/>
      </w:r>
    </w:p>
  </w:endnote>
  <w:endnote w:type="continuationSeparator" w:id="0">
    <w:p w:rsidR="00CB7E8A" w:rsidRDefault="00CB7E8A" w:rsidP="00CB7E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E8A" w:rsidRDefault="00CB7E8A">
    <w:pPr>
      <w:pStyle w:val="Footer"/>
    </w:pPr>
    <w:r>
      <w:t>RFP Sept 2016 rachel.pilling@bthft.nhs.uk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7E8A" w:rsidRDefault="00CB7E8A" w:rsidP="00CB7E8A">
      <w:pPr>
        <w:spacing w:after="0" w:line="240" w:lineRule="auto"/>
      </w:pPr>
      <w:r>
        <w:separator/>
      </w:r>
    </w:p>
  </w:footnote>
  <w:footnote w:type="continuationSeparator" w:id="0">
    <w:p w:rsidR="00CB7E8A" w:rsidRDefault="00CB7E8A" w:rsidP="00CB7E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E8A" w:rsidRDefault="003524B0">
    <w:pPr>
      <w:pStyle w:val="Header"/>
    </w:pPr>
    <w:sdt>
      <w:sdtPr>
        <w:id w:val="-504286576"/>
        <w:docPartObj>
          <w:docPartGallery w:val="Page Numbers (Margins)"/>
          <w:docPartUnique/>
        </w:docPartObj>
      </w:sdtPr>
      <w:sdtEndPr/>
      <w:sdtContent>
        <w:r w:rsidR="005E2BC6"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4ED3B582" wp14:editId="2AE71A7D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1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E2BC6" w:rsidRDefault="005E2BC6">
                              <w:pPr>
                                <w:pStyle w:val="Footer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Page</w: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separate"/>
                              </w:r>
                              <w:r w:rsidR="003524B0" w:rsidRPr="003524B0"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3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angle 1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" o:allowincell="f" filled="f" stroked="f">
                  <v:textbox style="layout-flow:vertical;mso-layout-flow-alt:bottom-to-top;mso-fit-shape-to-text:t">
                    <w:txbxContent>
                      <w:p w:rsidR="005E2BC6" w:rsidRDefault="005E2BC6">
                        <w:pPr>
                          <w:pStyle w:val="Footer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Page</w: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separate"/>
                        </w:r>
                        <w:r w:rsidR="003524B0" w:rsidRPr="003524B0"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t>3</w:t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4571A4">
      <w:t>Sensory Perception/ASD</w:t>
    </w:r>
    <w:r w:rsidR="00CB7E8A">
      <w:t xml:space="preserve"> and vision screening questions</w:t>
    </w:r>
  </w:p>
  <w:p w:rsidR="00CB7E8A" w:rsidRDefault="00CB7E8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1D7"/>
    <w:rsid w:val="003524B0"/>
    <w:rsid w:val="004571A4"/>
    <w:rsid w:val="005E2BC6"/>
    <w:rsid w:val="006021D7"/>
    <w:rsid w:val="006E31CA"/>
    <w:rsid w:val="00921B1A"/>
    <w:rsid w:val="009D30C5"/>
    <w:rsid w:val="00A84B84"/>
    <w:rsid w:val="00CB7E8A"/>
    <w:rsid w:val="00F86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7E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7E8A"/>
  </w:style>
  <w:style w:type="paragraph" w:styleId="Footer">
    <w:name w:val="footer"/>
    <w:basedOn w:val="Normal"/>
    <w:link w:val="FooterChar"/>
    <w:uiPriority w:val="99"/>
    <w:unhideWhenUsed/>
    <w:rsid w:val="00CB7E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7E8A"/>
  </w:style>
  <w:style w:type="table" w:styleId="TableGrid">
    <w:name w:val="Table Grid"/>
    <w:basedOn w:val="TableNormal"/>
    <w:uiPriority w:val="39"/>
    <w:rsid w:val="004571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A84B84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A84B84"/>
    <w:rPr>
      <w:rFonts w:eastAsiaTheme="minorEastAsia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4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4B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7E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7E8A"/>
  </w:style>
  <w:style w:type="paragraph" w:styleId="Footer">
    <w:name w:val="footer"/>
    <w:basedOn w:val="Normal"/>
    <w:link w:val="FooterChar"/>
    <w:uiPriority w:val="99"/>
    <w:unhideWhenUsed/>
    <w:rsid w:val="00CB7E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7E8A"/>
  </w:style>
  <w:style w:type="table" w:styleId="TableGrid">
    <w:name w:val="Table Grid"/>
    <w:basedOn w:val="TableNormal"/>
    <w:uiPriority w:val="39"/>
    <w:rsid w:val="004571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A84B84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A84B84"/>
    <w:rPr>
      <w:rFonts w:eastAsiaTheme="minorEastAsia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4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4B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EA741B9F2834CEF8547B23FEC8E46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F24205-5057-4EEA-9293-D38E03FED3E3}"/>
      </w:docPartPr>
      <w:docPartBody>
        <w:p w:rsidR="006123AA" w:rsidRDefault="009131F8" w:rsidP="009131F8">
          <w:pPr>
            <w:pStyle w:val="CEA741B9F2834CEF8547B23FEC8E4632"/>
          </w:pPr>
          <w:r>
            <w:rPr>
              <w:rFonts w:asciiTheme="majorHAnsi" w:eastAsiaTheme="majorEastAsia" w:hAnsiTheme="majorHAnsi" w:cstheme="majorBidi"/>
              <w:caps/>
            </w:rPr>
            <w:t>[Type the company name]</w:t>
          </w:r>
        </w:p>
      </w:docPartBody>
    </w:docPart>
    <w:docPart>
      <w:docPartPr>
        <w:name w:val="34B02A94D83A4C90B8A3551F3BA4EE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04D374-6E8F-488E-9596-259D0A4E0731}"/>
      </w:docPartPr>
      <w:docPartBody>
        <w:p w:rsidR="006123AA" w:rsidRDefault="009131F8" w:rsidP="009131F8">
          <w:pPr>
            <w:pStyle w:val="34B02A94D83A4C90B8A3551F3BA4EE07"/>
          </w:pPr>
          <w:r>
            <w:rPr>
              <w:rFonts w:asciiTheme="majorHAnsi" w:eastAsiaTheme="majorEastAsia" w:hAnsiTheme="majorHAnsi" w:cstheme="majorBidi"/>
              <w:sz w:val="80"/>
              <w:szCs w:val="80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9BB"/>
    <w:rsid w:val="002909BB"/>
    <w:rsid w:val="006123AA"/>
    <w:rsid w:val="00913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AE2093132048DAB044E40879AD1CA6">
    <w:name w:val="ADAE2093132048DAB044E40879AD1CA6"/>
    <w:rsid w:val="002909BB"/>
  </w:style>
  <w:style w:type="paragraph" w:customStyle="1" w:styleId="CEA741B9F2834CEF8547B23FEC8E4632">
    <w:name w:val="CEA741B9F2834CEF8547B23FEC8E4632"/>
    <w:rsid w:val="009131F8"/>
    <w:pPr>
      <w:spacing w:after="200" w:line="276" w:lineRule="auto"/>
    </w:pPr>
  </w:style>
  <w:style w:type="paragraph" w:customStyle="1" w:styleId="34B02A94D83A4C90B8A3551F3BA4EE07">
    <w:name w:val="34B02A94D83A4C90B8A3551F3BA4EE07"/>
    <w:rsid w:val="009131F8"/>
    <w:pPr>
      <w:spacing w:after="200" w:line="276" w:lineRule="auto"/>
    </w:pPr>
  </w:style>
  <w:style w:type="paragraph" w:customStyle="1" w:styleId="78EF49655FF346C5A01CA3872AB0C3B9">
    <w:name w:val="78EF49655FF346C5A01CA3872AB0C3B9"/>
    <w:rsid w:val="009131F8"/>
    <w:pPr>
      <w:spacing w:after="200" w:line="276" w:lineRule="auto"/>
    </w:pPr>
  </w:style>
  <w:style w:type="paragraph" w:customStyle="1" w:styleId="CF22922019AD481BBC0E0FEC460FB680">
    <w:name w:val="CF22922019AD481BBC0E0FEC460FB680"/>
    <w:rsid w:val="009131F8"/>
    <w:pPr>
      <w:spacing w:after="200" w:line="276" w:lineRule="auto"/>
    </w:pPr>
  </w:style>
  <w:style w:type="paragraph" w:customStyle="1" w:styleId="08F8CB9B18D3499CA17AC54CB457D020">
    <w:name w:val="08F8CB9B18D3499CA17AC54CB457D020"/>
    <w:rsid w:val="009131F8"/>
    <w:pPr>
      <w:spacing w:after="200" w:line="276" w:lineRule="auto"/>
    </w:pPr>
  </w:style>
  <w:style w:type="paragraph" w:customStyle="1" w:styleId="C57BB7D293FA4BD1B95AABCB77C1EE13">
    <w:name w:val="C57BB7D293FA4BD1B95AABCB77C1EE13"/>
    <w:rsid w:val="009131F8"/>
    <w:pPr>
      <w:spacing w:after="200" w:line="276" w:lineRule="auto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AE2093132048DAB044E40879AD1CA6">
    <w:name w:val="ADAE2093132048DAB044E40879AD1CA6"/>
    <w:rsid w:val="002909BB"/>
  </w:style>
  <w:style w:type="paragraph" w:customStyle="1" w:styleId="CEA741B9F2834CEF8547B23FEC8E4632">
    <w:name w:val="CEA741B9F2834CEF8547B23FEC8E4632"/>
    <w:rsid w:val="009131F8"/>
    <w:pPr>
      <w:spacing w:after="200" w:line="276" w:lineRule="auto"/>
    </w:pPr>
  </w:style>
  <w:style w:type="paragraph" w:customStyle="1" w:styleId="34B02A94D83A4C90B8A3551F3BA4EE07">
    <w:name w:val="34B02A94D83A4C90B8A3551F3BA4EE07"/>
    <w:rsid w:val="009131F8"/>
    <w:pPr>
      <w:spacing w:after="200" w:line="276" w:lineRule="auto"/>
    </w:pPr>
  </w:style>
  <w:style w:type="paragraph" w:customStyle="1" w:styleId="78EF49655FF346C5A01CA3872AB0C3B9">
    <w:name w:val="78EF49655FF346C5A01CA3872AB0C3B9"/>
    <w:rsid w:val="009131F8"/>
    <w:pPr>
      <w:spacing w:after="200" w:line="276" w:lineRule="auto"/>
    </w:pPr>
  </w:style>
  <w:style w:type="paragraph" w:customStyle="1" w:styleId="CF22922019AD481BBC0E0FEC460FB680">
    <w:name w:val="CF22922019AD481BBC0E0FEC460FB680"/>
    <w:rsid w:val="009131F8"/>
    <w:pPr>
      <w:spacing w:after="200" w:line="276" w:lineRule="auto"/>
    </w:pPr>
  </w:style>
  <w:style w:type="paragraph" w:customStyle="1" w:styleId="08F8CB9B18D3499CA17AC54CB457D020">
    <w:name w:val="08F8CB9B18D3499CA17AC54CB457D020"/>
    <w:rsid w:val="009131F8"/>
    <w:pPr>
      <w:spacing w:after="200" w:line="276" w:lineRule="auto"/>
    </w:pPr>
  </w:style>
  <w:style w:type="paragraph" w:customStyle="1" w:styleId="C57BB7D293FA4BD1B95AABCB77C1EE13">
    <w:name w:val="C57BB7D293FA4BD1B95AABCB77C1EE13"/>
    <w:rsid w:val="009131F8"/>
    <w:pPr>
      <w:spacing w:after="200" w:line="276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E4D8357A</Template>
  <TotalTime>1</TotalTime>
  <Pages>4</Pages>
  <Words>698</Words>
  <Characters>3984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Bradford Teaching Hospitals NHS Foundation Trust</Company>
  <LinksUpToDate>false</LinksUpToDate>
  <CharactersWithSpaces>4673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Sensory Perception/ASD and vision screening questions</dc:title>
  <dc:creator>Rachel Pilling</dc:creator>
  <cp:lastModifiedBy>Rachel Pilling</cp:lastModifiedBy>
  <cp:revision>3</cp:revision>
  <dcterms:created xsi:type="dcterms:W3CDTF">2016-09-22T11:49:00Z</dcterms:created>
  <dcterms:modified xsi:type="dcterms:W3CDTF">2016-09-22T11:54:00Z</dcterms:modified>
</cp:coreProperties>
</file>